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A1" w:rsidRDefault="00E91E96">
      <w:r>
        <w:t>Old State Capitol Advisory board</w:t>
      </w:r>
    </w:p>
    <w:p w:rsidR="00E91E96" w:rsidRDefault="00E91E96">
      <w:r>
        <w:t>March 20, 2019 minutes</w:t>
      </w:r>
    </w:p>
    <w:p w:rsidR="00E91E96" w:rsidRDefault="00E91E96"/>
    <w:p w:rsidR="00E91E96" w:rsidRDefault="00E91E96">
      <w:r>
        <w:t xml:space="preserve">Members attending: Paul Arrigo, Courtney </w:t>
      </w:r>
      <w:proofErr w:type="spellStart"/>
      <w:r>
        <w:t>Dampf</w:t>
      </w:r>
      <w:proofErr w:type="spellEnd"/>
      <w:r>
        <w:t xml:space="preserve">, Kay Long, Betsy Magee, Winnie Byrd  </w:t>
      </w:r>
    </w:p>
    <w:p w:rsidR="00E91E96" w:rsidRDefault="00E91E96">
      <w:r>
        <w:t>Lacking a quorum, the group discussed upcoming plans to celebrate the 25</w:t>
      </w:r>
      <w:r w:rsidRPr="00E91E96">
        <w:rPr>
          <w:vertAlign w:val="superscript"/>
        </w:rPr>
        <w:t>th</w:t>
      </w:r>
      <w:r>
        <w:t xml:space="preserve"> anniversary of the Old State Capitol’s reopening. The building reopened in April 1994. This year’s celebration will honor all who worked to restore the building. </w:t>
      </w:r>
    </w:p>
    <w:p w:rsidR="00E91E96" w:rsidRDefault="00E91E96">
      <w:r>
        <w:t xml:space="preserve">Winnie Byrd suggested that the Lionhearted Awards, which honor outstanding contribution to the building, have not been given in some time. She suggested we make this part of the anniversary celebration. </w:t>
      </w:r>
    </w:p>
    <w:p w:rsidR="00E91E96" w:rsidRDefault="00E91E96">
      <w:r>
        <w:t xml:space="preserve">Kay Long suggested that Bridger Eglin should be honored, and Courtney Damp suggested that Harvey and Betty Schwartzberg be included. </w:t>
      </w:r>
    </w:p>
    <w:p w:rsidR="00E13F8B" w:rsidRPr="00E13F8B" w:rsidRDefault="00E91E96" w:rsidP="00E13F8B">
      <w:pPr>
        <w:rPr>
          <w:rFonts w:ascii="Calibri" w:eastAsia="Calibri" w:hAnsi="Calibri" w:cs="Times New Roman"/>
        </w:rPr>
      </w:pPr>
      <w:r>
        <w:t>A committee was suggested to determine the nominees.</w:t>
      </w:r>
      <w:r w:rsidR="00E13F8B" w:rsidRPr="00E13F8B">
        <w:rPr>
          <w:rFonts w:ascii="Calibri" w:eastAsia="Calibri" w:hAnsi="Calibri" w:cs="Times New Roman"/>
        </w:rPr>
        <w:t xml:space="preserve"> </w:t>
      </w:r>
      <w:r w:rsidR="00E13F8B" w:rsidRPr="00E13F8B">
        <w:rPr>
          <w:rFonts w:ascii="Calibri" w:eastAsia="Calibri" w:hAnsi="Calibri" w:cs="Times New Roman"/>
        </w:rPr>
        <w:t xml:space="preserve">Previously established process requires a member from each of the three boards to select the individuals to be honored with the Lionhearted Award. Serving on the committee were: </w:t>
      </w:r>
    </w:p>
    <w:p w:rsidR="00E13F8B" w:rsidRPr="00E13F8B" w:rsidRDefault="00E13F8B" w:rsidP="00E13F8B">
      <w:pPr>
        <w:rPr>
          <w:rFonts w:ascii="Calibri" w:eastAsia="Calibri" w:hAnsi="Calibri" w:cs="Times New Roman"/>
        </w:rPr>
      </w:pPr>
      <w:r w:rsidRPr="00E13F8B">
        <w:rPr>
          <w:rFonts w:ascii="Calibri" w:eastAsia="Calibri" w:hAnsi="Calibri" w:cs="Times New Roman"/>
        </w:rPr>
        <w:t xml:space="preserve">Winnie Byrd representing the Foundation </w:t>
      </w:r>
    </w:p>
    <w:p w:rsidR="00E13F8B" w:rsidRPr="00E13F8B" w:rsidRDefault="00E13F8B" w:rsidP="00E13F8B">
      <w:pPr>
        <w:rPr>
          <w:rFonts w:ascii="Calibri" w:eastAsia="Calibri" w:hAnsi="Calibri" w:cs="Times New Roman"/>
        </w:rPr>
      </w:pPr>
      <w:r w:rsidRPr="00E13F8B">
        <w:rPr>
          <w:rFonts w:ascii="Calibri" w:eastAsia="Calibri" w:hAnsi="Calibri" w:cs="Times New Roman"/>
        </w:rPr>
        <w:t>Liz Harris representing the Advisory Board</w:t>
      </w:r>
    </w:p>
    <w:p w:rsidR="00E13F8B" w:rsidRPr="00E13F8B" w:rsidRDefault="00E13F8B" w:rsidP="00E13F8B">
      <w:pPr>
        <w:rPr>
          <w:rFonts w:ascii="Calibri" w:eastAsia="Calibri" w:hAnsi="Calibri" w:cs="Times New Roman"/>
        </w:rPr>
      </w:pPr>
      <w:r w:rsidRPr="00E13F8B">
        <w:rPr>
          <w:rFonts w:ascii="Calibri" w:eastAsia="Calibri" w:hAnsi="Calibri" w:cs="Times New Roman"/>
        </w:rPr>
        <w:t xml:space="preserve">Carol </w:t>
      </w:r>
      <w:proofErr w:type="spellStart"/>
      <w:r w:rsidRPr="00E13F8B">
        <w:rPr>
          <w:rFonts w:ascii="Calibri" w:eastAsia="Calibri" w:hAnsi="Calibri" w:cs="Times New Roman"/>
        </w:rPr>
        <w:t>Haase</w:t>
      </w:r>
      <w:proofErr w:type="spellEnd"/>
      <w:r w:rsidRPr="00E13F8B">
        <w:rPr>
          <w:rFonts w:ascii="Calibri" w:eastAsia="Calibri" w:hAnsi="Calibri" w:cs="Times New Roman"/>
        </w:rPr>
        <w:t xml:space="preserve"> representing the Friends</w:t>
      </w:r>
    </w:p>
    <w:p w:rsidR="00E91E96" w:rsidRDefault="00E91E96" w:rsidP="00E91E96">
      <w:bookmarkStart w:id="0" w:name="_GoBack"/>
      <w:bookmarkEnd w:id="0"/>
      <w:r>
        <w:t xml:space="preserve">Paul Arrigo suggested designing a logo and branding all activities this year with it. </w:t>
      </w:r>
    </w:p>
    <w:p w:rsidR="00E91E96" w:rsidRDefault="00E91E96" w:rsidP="00E91E96">
      <w:r>
        <w:t xml:space="preserve">There being no further business the meeting adjourned. </w:t>
      </w:r>
    </w:p>
    <w:p w:rsidR="00E91E96" w:rsidRDefault="00E91E96"/>
    <w:sectPr w:rsidR="00E91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96"/>
    <w:rsid w:val="005F25A1"/>
    <w:rsid w:val="00E13F8B"/>
    <w:rsid w:val="00E9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92BE"/>
  <w15:chartTrackingRefBased/>
  <w15:docId w15:val="{2380D6B0-24ED-4FFF-AC5E-B6FFF6D5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2</cp:revision>
  <dcterms:created xsi:type="dcterms:W3CDTF">2020-01-27T20:56:00Z</dcterms:created>
  <dcterms:modified xsi:type="dcterms:W3CDTF">2020-01-27T21:10:00Z</dcterms:modified>
</cp:coreProperties>
</file>